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97FD0">
      <w:pPr>
        <w:jc w:val="center"/>
        <w:rPr>
          <w:rFonts w:hint="eastAsia" w:ascii="宋体" w:hAnsi="宋体" w:eastAsia="宋体" w:cs="宋体"/>
          <w:sz w:val="44"/>
          <w:szCs w:val="52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sz w:val="44"/>
          <w:szCs w:val="52"/>
          <w:shd w:val="clear" w:color="auto" w:fill="auto"/>
        </w:rPr>
        <w:t>关于首批微专业录取名单的公示</w:t>
      </w:r>
    </w:p>
    <w:p w14:paraId="4DDCD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32"/>
          <w:szCs w:val="32"/>
          <w:shd w:val="clear" w:color="auto" w:fill="auto"/>
        </w:rPr>
      </w:pPr>
    </w:p>
    <w:p w14:paraId="116BD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为促进学校复合型人才培养，满足学生的个性化选择需求，教务处开展了微专业招生工作，根据《皖江工学院微专业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  <w:lang w:eastAsia="zh-CN"/>
        </w:rPr>
        <w:t>建设与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管理办法》文件精神，经学院对报名学生资格审核，决定录取“低空技术与应用”和“智能建造”2个微专业共计7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名学生，现将录取名单及相关事宜通知如下。</w:t>
      </w:r>
    </w:p>
    <w:p w14:paraId="0D43C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为增加工作的透明度，现将结果进行公示，公示期为2026年3月5日-8日，公示期内，如有异议，请以书面形式反映至教务处教学建设科。以单位名义反映的须加盖本单位公章，以个人名义反映的应署真实姓名，身份证号，联系电话。</w:t>
      </w:r>
    </w:p>
    <w:p w14:paraId="7C338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联系电话：0555-5220165</w:t>
      </w:r>
    </w:p>
    <w:p w14:paraId="2AC71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邮箱：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instrText xml:space="preserve"> HYPERLINK "mailto:742596564@qq.com" </w:instrTex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fldChar w:fldCharType="separate"/>
      </w:r>
      <w:r>
        <w:rPr>
          <w:rStyle w:val="5"/>
          <w:rFonts w:hint="eastAsia" w:ascii="仿宋" w:hAnsi="仿宋" w:eastAsia="仿宋" w:cs="仿宋"/>
          <w:sz w:val="32"/>
          <w:szCs w:val="32"/>
          <w:shd w:val="clear" w:color="auto" w:fill="auto"/>
        </w:rPr>
        <w:t>742596564@qq.com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fldChar w:fldCharType="end"/>
      </w:r>
    </w:p>
    <w:p w14:paraId="53CFE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</w:p>
    <w:p w14:paraId="39E01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附件：首批微专业招生录取名单公示</w:t>
      </w:r>
    </w:p>
    <w:p w14:paraId="78202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</w:p>
    <w:p w14:paraId="3CAF7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</w:p>
    <w:p w14:paraId="5B504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  <w:bookmarkStart w:id="0" w:name="_GoBack"/>
      <w:bookmarkEnd w:id="0"/>
    </w:p>
    <w:p w14:paraId="3CB29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auto"/>
          <w:lang w:val="en-US" w:eastAsia="zh-CN"/>
        </w:rPr>
        <w:t>皖江工学院教务处</w:t>
      </w:r>
    </w:p>
    <w:p w14:paraId="6317F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auto"/>
          <w:lang w:val="en-US" w:eastAsia="zh-CN"/>
        </w:rPr>
        <w:t>2026年3月5日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D5803"/>
    <w:rsid w:val="118639E1"/>
    <w:rsid w:val="15BA4363"/>
    <w:rsid w:val="1D5830B7"/>
    <w:rsid w:val="22E54FFA"/>
    <w:rsid w:val="352525EE"/>
    <w:rsid w:val="6355056C"/>
    <w:rsid w:val="66F149DA"/>
    <w:rsid w:val="7176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315</Characters>
  <Lines>0</Lines>
  <Paragraphs>0</Paragraphs>
  <TotalTime>11</TotalTime>
  <ScaleCrop>false</ScaleCrop>
  <LinksUpToDate>false</LinksUpToDate>
  <CharactersWithSpaces>316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2026-03-04T07:41:00Z</dcterms:created>
  <dc:creator>Administrator.BF-20211214HLYR</dc:creator>
  <cp:lastModifiedBy>心情盒子</cp:lastModifiedBy>
  <cp:lastPrinted>2026-03-05T07:40:00Z</cp:lastPrinted>
  <dcterms:modified xsi:type="dcterms:W3CDTF">2026-03-06T00:50:40Z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eyJoZGlkIjoiOTVkYmM1MDJjMGMwYjczNzM3MDMxNTg4NmM2MGE2MGMiLCJ1c2VySWQiOiI2OTYwMTEyMzUifQ==</vt:lpwstr>
  </property>
  <property fmtid="{D5CDD505-2E9C-101B-9397-08002B2CF9AE}" pid="4" name="ICV">
    <vt:lpwstr>DF53F2649B3140F5BAAC03028F76FE26_13</vt:lpwstr>
  </property>
</Properties>
</file>